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E2E" w:rsidRPr="008420FB" w:rsidRDefault="009206F8" w:rsidP="009206F8">
      <w:pPr>
        <w:pStyle w:val="KeinLeerraum"/>
        <w:rPr>
          <w:rFonts w:ascii="Arial" w:hAnsi="Arial" w:cs="Arial"/>
          <w:b/>
          <w:sz w:val="24"/>
          <w:szCs w:val="24"/>
        </w:rPr>
      </w:pPr>
      <w:r w:rsidRPr="008420FB">
        <w:rPr>
          <w:rFonts w:ascii="Arial" w:hAnsi="Arial" w:cs="Arial"/>
          <w:b/>
          <w:sz w:val="24"/>
          <w:szCs w:val="24"/>
        </w:rPr>
        <w:t>ÖAMTC</w:t>
      </w:r>
      <w:r w:rsidR="008420FB" w:rsidRPr="008420FB">
        <w:rPr>
          <w:rFonts w:ascii="Arial" w:hAnsi="Arial" w:cs="Arial"/>
          <w:b/>
          <w:sz w:val="24"/>
          <w:szCs w:val="24"/>
        </w:rPr>
        <w:t xml:space="preserve"> kritisiert drohendes Datenmonopol der Fahrzeughersteller </w:t>
      </w:r>
    </w:p>
    <w:p w:rsidR="009206F8" w:rsidRDefault="009206F8" w:rsidP="009206F8">
      <w:pPr>
        <w:pStyle w:val="KeinLeerraum"/>
        <w:rPr>
          <w:rFonts w:ascii="Arial" w:hAnsi="Arial" w:cs="Arial"/>
          <w:sz w:val="24"/>
          <w:szCs w:val="24"/>
        </w:rPr>
      </w:pPr>
    </w:p>
    <w:p w:rsidR="009206F8" w:rsidRPr="008420FB" w:rsidRDefault="008420FB" w:rsidP="009206F8">
      <w:pPr>
        <w:pStyle w:val="KeinLeerraum"/>
        <w:rPr>
          <w:rFonts w:ascii="Arial" w:hAnsi="Arial" w:cs="Arial"/>
          <w:i/>
          <w:sz w:val="24"/>
          <w:szCs w:val="24"/>
        </w:rPr>
      </w:pPr>
      <w:r w:rsidRPr="008420FB">
        <w:rPr>
          <w:rFonts w:ascii="Arial" w:hAnsi="Arial" w:cs="Arial"/>
          <w:i/>
          <w:sz w:val="24"/>
          <w:szCs w:val="24"/>
        </w:rPr>
        <w:t>Digitalisierung im Auto braucht klare</w:t>
      </w:r>
      <w:r>
        <w:rPr>
          <w:rFonts w:ascii="Arial" w:hAnsi="Arial" w:cs="Arial"/>
          <w:i/>
          <w:sz w:val="24"/>
          <w:szCs w:val="24"/>
        </w:rPr>
        <w:t xml:space="preserve"> gesetzliche</w:t>
      </w:r>
      <w:r w:rsidRPr="008420FB">
        <w:rPr>
          <w:rFonts w:ascii="Arial" w:hAnsi="Arial" w:cs="Arial"/>
          <w:i/>
          <w:sz w:val="24"/>
          <w:szCs w:val="24"/>
        </w:rPr>
        <w:t xml:space="preserve"> Regeln</w:t>
      </w:r>
    </w:p>
    <w:p w:rsidR="009206F8" w:rsidRDefault="009206F8" w:rsidP="009206F8">
      <w:pPr>
        <w:pStyle w:val="KeinLeerraum"/>
        <w:rPr>
          <w:rFonts w:ascii="Arial" w:hAnsi="Arial" w:cs="Arial"/>
          <w:sz w:val="24"/>
          <w:szCs w:val="24"/>
        </w:rPr>
      </w:pPr>
    </w:p>
    <w:p w:rsidR="00BD2EDC" w:rsidRDefault="008420FB" w:rsidP="009206F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 Rahmen eines heute, Mittwoch, vom Landesgremium Fahrzeughandel Wien veranstalteten Pressegesprächs, kritisierte Bernhard Wiesinger, Leiter der ÖAMTC-Interessenvertretung, ein drohendes Datenmonopol zugunsten der Fahrzeughersteller. </w:t>
      </w:r>
      <w:r w:rsidR="00BD2EDC">
        <w:rPr>
          <w:rFonts w:ascii="Arial" w:hAnsi="Arial" w:cs="Arial"/>
          <w:sz w:val="24"/>
          <w:szCs w:val="24"/>
        </w:rPr>
        <w:t xml:space="preserve">"Der ÖAMTC sieht schon seit einiger Zeit die Tendenz, dass Kfz-Hersteller den fairen und gleichberechtigten Zugang zu den Daten aus dem Auto verhindern wollen", so Wiesinger. "Das betrifft </w:t>
      </w:r>
      <w:r w:rsidR="00EC0022">
        <w:rPr>
          <w:rFonts w:ascii="Arial" w:hAnsi="Arial" w:cs="Arial"/>
          <w:sz w:val="24"/>
          <w:szCs w:val="24"/>
        </w:rPr>
        <w:t>bereits heute</w:t>
      </w:r>
      <w:r w:rsidR="00BD2EDC">
        <w:rPr>
          <w:rFonts w:ascii="Arial" w:hAnsi="Arial" w:cs="Arial"/>
          <w:sz w:val="24"/>
          <w:szCs w:val="24"/>
        </w:rPr>
        <w:t xml:space="preserve"> den Zugriff über den </w:t>
      </w:r>
      <w:proofErr w:type="spellStart"/>
      <w:r w:rsidR="00BD2EDC">
        <w:rPr>
          <w:rFonts w:ascii="Arial" w:hAnsi="Arial" w:cs="Arial"/>
          <w:sz w:val="24"/>
          <w:szCs w:val="24"/>
        </w:rPr>
        <w:t>Onboard</w:t>
      </w:r>
      <w:proofErr w:type="spellEnd"/>
      <w:r w:rsidR="00BD2EDC">
        <w:rPr>
          <w:rFonts w:ascii="Arial" w:hAnsi="Arial" w:cs="Arial"/>
          <w:sz w:val="24"/>
          <w:szCs w:val="24"/>
        </w:rPr>
        <w:t>-Diagnose-Stecker, künftig aber vor allem die Daten, die per SIM-Karte übertragen werden."</w:t>
      </w:r>
    </w:p>
    <w:p w:rsidR="00BD2EDC" w:rsidRDefault="00BD2EDC" w:rsidP="009206F8">
      <w:pPr>
        <w:pStyle w:val="KeinLeerraum"/>
        <w:rPr>
          <w:rFonts w:ascii="Arial" w:hAnsi="Arial" w:cs="Arial"/>
          <w:sz w:val="24"/>
          <w:szCs w:val="24"/>
        </w:rPr>
      </w:pPr>
    </w:p>
    <w:p w:rsidR="009206F8" w:rsidRDefault="00BD2EDC" w:rsidP="009206F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Im Sinne der Konsumenten fordert der ÖAMTC daher, dass der Fahrzeughalter selbst entscheiden kann, wem er welche Daten zu welchem Zweck zur Verfügung stellt. "Dafür haben sich in einer ÖAMTC AM.PULS-Umfrage auch 94 Prozent der Club-Mitglieder ausgesprochen", erklärt Wiesinger</w:t>
      </w:r>
      <w:r w:rsidR="00453DE0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. </w:t>
      </w:r>
      <w:r w:rsidR="00E97799">
        <w:rPr>
          <w:rFonts w:ascii="Arial" w:hAnsi="Arial" w:cs="Arial"/>
          <w:sz w:val="24"/>
          <w:szCs w:val="24"/>
        </w:rPr>
        <w:t xml:space="preserve">"Daher </w:t>
      </w:r>
      <w:r w:rsidR="00884481">
        <w:rPr>
          <w:rFonts w:ascii="Arial" w:hAnsi="Arial" w:cs="Arial"/>
          <w:sz w:val="24"/>
          <w:szCs w:val="24"/>
        </w:rPr>
        <w:t>ersuchen wir Verkehrsm</w:t>
      </w:r>
      <w:r w:rsidR="00E97799">
        <w:rPr>
          <w:rFonts w:ascii="Arial" w:hAnsi="Arial" w:cs="Arial"/>
          <w:sz w:val="24"/>
          <w:szCs w:val="24"/>
        </w:rPr>
        <w:t xml:space="preserve">inister Leichtfried, sich für die Wahlfreiheit der Konsumenten einzusetzen." </w:t>
      </w:r>
      <w:r w:rsidR="00FD3D18">
        <w:rPr>
          <w:rFonts w:ascii="Arial" w:hAnsi="Arial" w:cs="Arial"/>
          <w:sz w:val="24"/>
          <w:szCs w:val="24"/>
        </w:rPr>
        <w:t>Es ist sicherzustellen, dass nach Zustimmung des Fahrzeuglenkers freie Werkstätten, Pannendienste und andere Dienstleister diskriminierungsfreien Zugriff auf die für sie notwendigen Daten haben – und dass dieser Zugriff nicht von den Kfz-Herstellern überwacht wird.</w:t>
      </w:r>
    </w:p>
    <w:p w:rsidR="00BD2EDC" w:rsidRDefault="00BD2EDC" w:rsidP="009206F8">
      <w:pPr>
        <w:pStyle w:val="KeinLeerraum"/>
        <w:rPr>
          <w:rFonts w:ascii="Arial" w:hAnsi="Arial" w:cs="Arial"/>
          <w:sz w:val="24"/>
          <w:szCs w:val="24"/>
        </w:rPr>
      </w:pPr>
    </w:p>
    <w:p w:rsidR="00E97799" w:rsidRDefault="00884481" w:rsidP="009206F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E97799">
        <w:rPr>
          <w:rFonts w:ascii="Arial" w:hAnsi="Arial" w:cs="Arial"/>
          <w:sz w:val="24"/>
          <w:szCs w:val="24"/>
        </w:rPr>
        <w:t xml:space="preserve">Auf europäischer Ebene laufen derzeit Verhandlungen zur Typengenehmigungsrichtlinie für Pkw. </w:t>
      </w:r>
      <w:r>
        <w:rPr>
          <w:rFonts w:ascii="Arial" w:hAnsi="Arial" w:cs="Arial"/>
          <w:sz w:val="24"/>
          <w:szCs w:val="24"/>
        </w:rPr>
        <w:t xml:space="preserve">"Das Europäische Parlament unterstützt </w:t>
      </w:r>
      <w:r w:rsidR="00453DE0">
        <w:rPr>
          <w:rFonts w:ascii="Arial" w:hAnsi="Arial" w:cs="Arial"/>
          <w:sz w:val="24"/>
          <w:szCs w:val="24"/>
        </w:rPr>
        <w:t>unsere</w:t>
      </w:r>
      <w:r w:rsidR="00EC00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Sichtweise und hat das auch in den bisherigen Verhandlungen deutlich gemacht", erklärt Wiesinger.</w:t>
      </w:r>
      <w:r w:rsidR="00EC0022">
        <w:rPr>
          <w:rFonts w:ascii="Arial" w:hAnsi="Arial" w:cs="Arial"/>
          <w:sz w:val="24"/>
          <w:szCs w:val="24"/>
        </w:rPr>
        <w:t xml:space="preserve"> "Wichtig ist, dass Bundesminister Leichtfried im Rahmen der </w:t>
      </w:r>
      <w:proofErr w:type="spellStart"/>
      <w:r w:rsidR="00EC0022">
        <w:rPr>
          <w:rFonts w:ascii="Arial" w:hAnsi="Arial" w:cs="Arial"/>
          <w:sz w:val="24"/>
          <w:szCs w:val="24"/>
        </w:rPr>
        <w:t>Trilog</w:t>
      </w:r>
      <w:proofErr w:type="spellEnd"/>
      <w:r w:rsidR="00EC0022">
        <w:rPr>
          <w:rFonts w:ascii="Arial" w:hAnsi="Arial" w:cs="Arial"/>
          <w:sz w:val="24"/>
          <w:szCs w:val="24"/>
        </w:rPr>
        <w:t>-Verhandlungen zu dieser Richtlinie diese konsumentenfreundliche Linie unterstützt</w:t>
      </w:r>
      <w:r>
        <w:rPr>
          <w:rFonts w:ascii="Arial" w:hAnsi="Arial" w:cs="Arial"/>
          <w:sz w:val="24"/>
          <w:szCs w:val="24"/>
        </w:rPr>
        <w:t>."</w:t>
      </w:r>
    </w:p>
    <w:p w:rsidR="00E97799" w:rsidRDefault="00E97799" w:rsidP="009206F8">
      <w:pPr>
        <w:pStyle w:val="KeinLeerraum"/>
        <w:rPr>
          <w:rFonts w:ascii="Arial" w:hAnsi="Arial" w:cs="Arial"/>
          <w:sz w:val="24"/>
          <w:szCs w:val="24"/>
        </w:rPr>
      </w:pPr>
    </w:p>
    <w:p w:rsidR="00453DE0" w:rsidRPr="00453DE0" w:rsidRDefault="00453DE0" w:rsidP="00453DE0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453DE0">
        <w:rPr>
          <w:rFonts w:ascii="Arial" w:hAnsi="Arial" w:cs="Arial"/>
          <w:sz w:val="24"/>
          <w:szCs w:val="24"/>
        </w:rPr>
        <w:t>Im Rahmen der Umfrage wurden 1.232 ÖAMTC-Mitglieder ab 17 Jahren repräsentativ befragt. Die Erhebung wurde von ÖAMTC AM.PULS online österreichweit durchgeführt.</w:t>
      </w:r>
    </w:p>
    <w:p w:rsidR="00C54E0B" w:rsidRDefault="00C54E0B" w:rsidP="00C54E0B">
      <w:pPr>
        <w:pStyle w:val="KeinLeerraum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54E0B" w:rsidRDefault="00C54E0B" w:rsidP="00C54E0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Rückfragehinweis:</w:t>
      </w:r>
    </w:p>
    <w:p w:rsidR="00C54E0B" w:rsidRDefault="00C54E0B" w:rsidP="00C54E0B">
      <w:pPr>
        <w:rPr>
          <w:rFonts w:ascii="Arial" w:hAnsi="Arial" w:cs="Arial"/>
        </w:rPr>
      </w:pPr>
      <w:r>
        <w:rPr>
          <w:rFonts w:ascii="Arial" w:hAnsi="Arial" w:cs="Arial"/>
        </w:rPr>
        <w:t>ÖAMTC-Kommunikation</w:t>
      </w:r>
    </w:p>
    <w:p w:rsidR="00C54E0B" w:rsidRDefault="00C54E0B" w:rsidP="00C54E0B">
      <w:pPr>
        <w:rPr>
          <w:rFonts w:ascii="Arial" w:hAnsi="Arial" w:cs="Arial"/>
        </w:rPr>
      </w:pPr>
      <w:r>
        <w:rPr>
          <w:rFonts w:ascii="Arial" w:hAnsi="Arial" w:cs="Arial"/>
        </w:rPr>
        <w:t>Tel.: +43 (0) 1 711 99-21218</w:t>
      </w:r>
    </w:p>
    <w:p w:rsidR="00C54E0B" w:rsidRDefault="00C54E0B" w:rsidP="00C54E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Mail: </w:t>
      </w:r>
      <w:hyperlink r:id="rId5" w:history="1">
        <w:r>
          <w:rPr>
            <w:rStyle w:val="Hyperlink"/>
            <w:rFonts w:ascii="Arial" w:hAnsi="Arial" w:cs="Arial"/>
          </w:rPr>
          <w:t>kommunikation@oeamtc.at</w:t>
        </w:r>
      </w:hyperlink>
      <w:r>
        <w:rPr>
          <w:rFonts w:ascii="Arial" w:hAnsi="Arial" w:cs="Arial"/>
        </w:rPr>
        <w:t xml:space="preserve"> </w:t>
      </w:r>
    </w:p>
    <w:p w:rsidR="00C54E0B" w:rsidRDefault="00C54E0B" w:rsidP="00C54E0B">
      <w:hyperlink r:id="rId6" w:history="1">
        <w:r>
          <w:rPr>
            <w:rStyle w:val="Hyperlink"/>
            <w:rFonts w:ascii="Arial" w:hAnsi="Arial" w:cs="Arial"/>
          </w:rPr>
          <w:t>http://www.oeamtc.at</w:t>
        </w:r>
      </w:hyperlink>
    </w:p>
    <w:p w:rsidR="00C54E0B" w:rsidRDefault="00C54E0B" w:rsidP="00C54E0B">
      <w:pPr>
        <w:rPr>
          <w:rFonts w:ascii="Arial" w:hAnsi="Arial" w:cs="Arial"/>
          <w:sz w:val="20"/>
          <w:szCs w:val="20"/>
        </w:rPr>
      </w:pPr>
    </w:p>
    <w:p w:rsidR="00BD2EDC" w:rsidRDefault="00BD2EDC" w:rsidP="009206F8">
      <w:pPr>
        <w:pStyle w:val="KeinLeerraum"/>
        <w:rPr>
          <w:rFonts w:ascii="Arial" w:hAnsi="Arial" w:cs="Arial"/>
          <w:sz w:val="24"/>
          <w:szCs w:val="24"/>
        </w:rPr>
      </w:pPr>
    </w:p>
    <w:p w:rsidR="00BD2EDC" w:rsidRDefault="00BD2EDC" w:rsidP="009206F8">
      <w:pPr>
        <w:pStyle w:val="KeinLeerraum"/>
        <w:rPr>
          <w:rFonts w:ascii="Arial" w:hAnsi="Arial" w:cs="Arial"/>
          <w:sz w:val="24"/>
          <w:szCs w:val="24"/>
        </w:rPr>
      </w:pPr>
    </w:p>
    <w:p w:rsidR="00BD2EDC" w:rsidRDefault="00BD2EDC" w:rsidP="009206F8">
      <w:pPr>
        <w:pStyle w:val="KeinLeerraum"/>
        <w:rPr>
          <w:rFonts w:ascii="Arial" w:hAnsi="Arial" w:cs="Arial"/>
          <w:sz w:val="24"/>
          <w:szCs w:val="24"/>
        </w:rPr>
      </w:pPr>
    </w:p>
    <w:p w:rsidR="008420FB" w:rsidRDefault="008420FB" w:rsidP="009206F8">
      <w:pPr>
        <w:pStyle w:val="KeinLeerraum"/>
        <w:rPr>
          <w:rFonts w:ascii="Arial" w:hAnsi="Arial" w:cs="Arial"/>
          <w:sz w:val="24"/>
          <w:szCs w:val="24"/>
        </w:rPr>
      </w:pPr>
    </w:p>
    <w:p w:rsidR="008420FB" w:rsidRDefault="008420FB" w:rsidP="009206F8">
      <w:pPr>
        <w:pStyle w:val="KeinLeerraum"/>
        <w:rPr>
          <w:rFonts w:ascii="Arial" w:hAnsi="Arial" w:cs="Arial"/>
          <w:sz w:val="24"/>
          <w:szCs w:val="24"/>
        </w:rPr>
      </w:pPr>
    </w:p>
    <w:p w:rsidR="008420FB" w:rsidRDefault="008420FB" w:rsidP="009206F8">
      <w:pPr>
        <w:pStyle w:val="KeinLeerraum"/>
        <w:rPr>
          <w:rFonts w:ascii="Arial" w:hAnsi="Arial" w:cs="Arial"/>
          <w:sz w:val="24"/>
          <w:szCs w:val="24"/>
        </w:rPr>
      </w:pPr>
    </w:p>
    <w:p w:rsidR="008420FB" w:rsidRDefault="008420FB" w:rsidP="009206F8">
      <w:pPr>
        <w:pStyle w:val="KeinLeerraum"/>
        <w:rPr>
          <w:rFonts w:ascii="Arial" w:hAnsi="Arial" w:cs="Arial"/>
          <w:sz w:val="24"/>
          <w:szCs w:val="24"/>
        </w:rPr>
      </w:pPr>
    </w:p>
    <w:p w:rsidR="009206F8" w:rsidRPr="009206F8" w:rsidRDefault="009206F8" w:rsidP="009206F8">
      <w:pPr>
        <w:pStyle w:val="KeinLeerraum"/>
        <w:rPr>
          <w:rFonts w:ascii="Arial" w:hAnsi="Arial" w:cs="Arial"/>
          <w:sz w:val="24"/>
          <w:szCs w:val="24"/>
        </w:rPr>
      </w:pPr>
    </w:p>
    <w:sectPr w:rsidR="009206F8" w:rsidRPr="009206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6F8"/>
    <w:rsid w:val="00453DE0"/>
    <w:rsid w:val="006068FF"/>
    <w:rsid w:val="006161E5"/>
    <w:rsid w:val="006F397B"/>
    <w:rsid w:val="008420FB"/>
    <w:rsid w:val="00884481"/>
    <w:rsid w:val="008D5E2E"/>
    <w:rsid w:val="008E322E"/>
    <w:rsid w:val="009206F8"/>
    <w:rsid w:val="00BD2EDC"/>
    <w:rsid w:val="00C54E0B"/>
    <w:rsid w:val="00E97799"/>
    <w:rsid w:val="00EC0022"/>
    <w:rsid w:val="00FB3BA7"/>
    <w:rsid w:val="00FD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4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206F8"/>
    <w:pPr>
      <w:spacing w:after="0" w:line="240" w:lineRule="auto"/>
    </w:pPr>
  </w:style>
  <w:style w:type="character" w:styleId="Hyperlink">
    <w:name w:val="Hyperlink"/>
    <w:basedOn w:val="Absatz-Standardschriftart"/>
    <w:uiPriority w:val="99"/>
    <w:semiHidden/>
    <w:unhideWhenUsed/>
    <w:rsid w:val="00C54E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4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206F8"/>
    <w:pPr>
      <w:spacing w:after="0" w:line="240" w:lineRule="auto"/>
    </w:pPr>
  </w:style>
  <w:style w:type="character" w:styleId="Hyperlink">
    <w:name w:val="Hyperlink"/>
    <w:basedOn w:val="Absatz-Standardschriftart"/>
    <w:uiPriority w:val="99"/>
    <w:semiHidden/>
    <w:unhideWhenUsed/>
    <w:rsid w:val="00C54E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3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eamtc.at" TargetMode="External"/><Relationship Id="rId5" Type="http://schemas.openxmlformats.org/officeDocument/2006/relationships/hyperlink" Target="mailto:kommunikation@oeamtc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ÖAMTC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Tschernutter Stefan (KMK-KOM V)</dc:creator>
  <cp:lastModifiedBy>Tschernutter Stefan (KMK-KOM V)</cp:lastModifiedBy>
  <cp:revision>3</cp:revision>
  <cp:lastPrinted>2017-11-29T10:20:00Z</cp:lastPrinted>
  <dcterms:created xsi:type="dcterms:W3CDTF">2017-11-29T11:35:00Z</dcterms:created>
  <dcterms:modified xsi:type="dcterms:W3CDTF">2017-11-29T11:36:00Z</dcterms:modified>
</cp:coreProperties>
</file>