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C5B1" w14:textId="0E533591" w:rsidR="00A34312" w:rsidRPr="00CD7AFF" w:rsidRDefault="00CD7AFF">
      <w:pPr>
        <w:rPr>
          <w:rFonts w:ascii="Arial" w:hAnsi="Arial" w:cs="Arial"/>
          <w:b/>
        </w:rPr>
      </w:pPr>
      <w:r w:rsidRPr="00CD7AFF">
        <w:rPr>
          <w:rFonts w:ascii="Arial" w:hAnsi="Arial" w:cs="Arial"/>
          <w:b/>
        </w:rPr>
        <w:t xml:space="preserve">ÖAMTC und Stadtgemeinde </w:t>
      </w:r>
      <w:r w:rsidRPr="00CD7AFF">
        <w:rPr>
          <w:rFonts w:ascii="Arial" w:hAnsi="Arial" w:cs="Arial"/>
          <w:b/>
          <w:highlight w:val="lightGray"/>
        </w:rPr>
        <w:t>XXX</w:t>
      </w:r>
      <w:r w:rsidRPr="00CD7AFF">
        <w:rPr>
          <w:rFonts w:ascii="Arial" w:hAnsi="Arial" w:cs="Arial"/>
          <w:b/>
        </w:rPr>
        <w:t xml:space="preserve"> sorgen für </w:t>
      </w:r>
      <w:r w:rsidR="00152B8E">
        <w:rPr>
          <w:rFonts w:ascii="Arial" w:hAnsi="Arial" w:cs="Arial"/>
          <w:b/>
        </w:rPr>
        <w:t xml:space="preserve">mehr </w:t>
      </w:r>
      <w:r w:rsidRPr="00CD7AFF">
        <w:rPr>
          <w:rFonts w:ascii="Arial" w:hAnsi="Arial" w:cs="Arial"/>
          <w:b/>
        </w:rPr>
        <w:t>Sicherheit am E-Bike</w:t>
      </w:r>
    </w:p>
    <w:p w14:paraId="4F02D0C5" w14:textId="036FDE19" w:rsidR="00CD7AFF" w:rsidRPr="00396AE7" w:rsidRDefault="002A43AE">
      <w:pPr>
        <w:rPr>
          <w:rFonts w:ascii="Arial" w:hAnsi="Arial" w:cs="Arial"/>
        </w:rPr>
      </w:pPr>
      <w:r w:rsidRPr="00396AE7">
        <w:rPr>
          <w:rFonts w:ascii="Arial" w:hAnsi="Arial" w:cs="Arial"/>
          <w:b/>
        </w:rPr>
        <w:t xml:space="preserve">Kostenloser Kurs mit </w:t>
      </w:r>
      <w:r w:rsidR="00A6272D" w:rsidRPr="002A43AE">
        <w:rPr>
          <w:rFonts w:ascii="Arial" w:hAnsi="Arial" w:cs="Arial"/>
          <w:b/>
        </w:rPr>
        <w:t>Theorie, Praxis</w:t>
      </w:r>
      <w:r w:rsidRPr="00396AE7">
        <w:rPr>
          <w:rFonts w:ascii="Arial" w:hAnsi="Arial" w:cs="Arial"/>
          <w:b/>
        </w:rPr>
        <w:t xml:space="preserve"> und wertvollen </w:t>
      </w:r>
      <w:r w:rsidR="00A6272D" w:rsidRPr="002A43AE">
        <w:rPr>
          <w:rFonts w:ascii="Arial" w:hAnsi="Arial" w:cs="Arial"/>
          <w:b/>
        </w:rPr>
        <w:t>Tipps</w:t>
      </w:r>
    </w:p>
    <w:p w14:paraId="3A0FFB9F" w14:textId="7A1307D3" w:rsidR="00A42322" w:rsidRDefault="00A37F59" w:rsidP="00022446">
      <w:pPr>
        <w:spacing w:line="240" w:lineRule="auto"/>
        <w:rPr>
          <w:rFonts w:ascii="Arial" w:hAnsi="Arial" w:cs="Arial"/>
        </w:rPr>
      </w:pPr>
      <w:r>
        <w:rPr>
          <w:rFonts w:ascii="Arial" w:hAnsi="Arial" w:cs="Arial"/>
        </w:rPr>
        <w:t>Der</w:t>
      </w:r>
      <w:r w:rsidR="00A42322">
        <w:rPr>
          <w:rFonts w:ascii="Arial" w:hAnsi="Arial" w:cs="Arial"/>
        </w:rPr>
        <w:t xml:space="preserve"> ÖAMTC und die Stadtgemeinde </w:t>
      </w:r>
      <w:r w:rsidR="00A42322" w:rsidRPr="003E77CE">
        <w:rPr>
          <w:rFonts w:ascii="Arial" w:hAnsi="Arial" w:cs="Arial"/>
          <w:highlight w:val="lightGray"/>
        </w:rPr>
        <w:t xml:space="preserve">XXX </w:t>
      </w:r>
      <w:r w:rsidR="003762DE">
        <w:rPr>
          <w:rFonts w:ascii="Arial" w:hAnsi="Arial" w:cs="Arial"/>
        </w:rPr>
        <w:t xml:space="preserve">machen gemeinsame Sache für </w:t>
      </w:r>
      <w:r w:rsidR="00A6272D">
        <w:rPr>
          <w:rFonts w:ascii="Arial" w:hAnsi="Arial" w:cs="Arial"/>
        </w:rPr>
        <w:t xml:space="preserve">mehr </w:t>
      </w:r>
      <w:r w:rsidR="00A42322">
        <w:rPr>
          <w:rFonts w:ascii="Arial" w:hAnsi="Arial" w:cs="Arial"/>
        </w:rPr>
        <w:t>Verkehrssicherheit</w:t>
      </w:r>
      <w:r w:rsidR="008234F8">
        <w:rPr>
          <w:rFonts w:ascii="Arial" w:hAnsi="Arial" w:cs="Arial"/>
        </w:rPr>
        <w:t>:</w:t>
      </w:r>
      <w:r w:rsidR="00A42322">
        <w:rPr>
          <w:rFonts w:ascii="Arial" w:hAnsi="Arial" w:cs="Arial"/>
        </w:rPr>
        <w:t xml:space="preserve"> Im geschützten Rahmen findet </w:t>
      </w:r>
      <w:r w:rsidR="006829F1">
        <w:rPr>
          <w:rFonts w:ascii="Arial" w:hAnsi="Arial" w:cs="Arial"/>
        </w:rPr>
        <w:t>am</w:t>
      </w:r>
      <w:r w:rsidR="00A42322">
        <w:rPr>
          <w:rFonts w:ascii="Arial" w:hAnsi="Arial" w:cs="Arial"/>
        </w:rPr>
        <w:t xml:space="preserve"> </w:t>
      </w:r>
      <w:r w:rsidR="00A42322" w:rsidRPr="003E77CE">
        <w:rPr>
          <w:rFonts w:ascii="Arial" w:hAnsi="Arial" w:cs="Arial"/>
          <w:highlight w:val="lightGray"/>
        </w:rPr>
        <w:t xml:space="preserve">XXX (Termin und Adresse) </w:t>
      </w:r>
      <w:r w:rsidR="00A42322">
        <w:rPr>
          <w:rFonts w:ascii="Arial" w:hAnsi="Arial" w:cs="Arial"/>
        </w:rPr>
        <w:t xml:space="preserve">ein </w:t>
      </w:r>
      <w:r w:rsidR="00A6272D">
        <w:rPr>
          <w:rFonts w:ascii="Arial" w:hAnsi="Arial" w:cs="Arial"/>
        </w:rPr>
        <w:t xml:space="preserve">kostenfreier </w:t>
      </w:r>
      <w:r w:rsidR="00A42322">
        <w:rPr>
          <w:rFonts w:ascii="Arial" w:hAnsi="Arial" w:cs="Arial"/>
        </w:rPr>
        <w:t xml:space="preserve">E-Bike-Kurs mit </w:t>
      </w:r>
      <w:r w:rsidR="00511909">
        <w:rPr>
          <w:rFonts w:ascii="Arial" w:hAnsi="Arial" w:cs="Arial"/>
        </w:rPr>
        <w:t xml:space="preserve">eigens geschulten </w:t>
      </w:r>
      <w:proofErr w:type="spellStart"/>
      <w:r w:rsidR="00A42322">
        <w:rPr>
          <w:rFonts w:ascii="Arial" w:hAnsi="Arial" w:cs="Arial"/>
        </w:rPr>
        <w:t>ÖAMTC</w:t>
      </w:r>
      <w:r w:rsidR="00836E77">
        <w:rPr>
          <w:rFonts w:ascii="Arial" w:hAnsi="Arial" w:cs="Arial"/>
        </w:rPr>
        <w:t>-</w:t>
      </w:r>
      <w:proofErr w:type="gramStart"/>
      <w:r w:rsidR="00A42322">
        <w:rPr>
          <w:rFonts w:ascii="Arial" w:hAnsi="Arial" w:cs="Arial"/>
        </w:rPr>
        <w:t>Trainer</w:t>
      </w:r>
      <w:r w:rsidR="008234F8">
        <w:rPr>
          <w:rFonts w:ascii="Arial" w:hAnsi="Arial" w:cs="Arial"/>
        </w:rPr>
        <w:t>:inne</w:t>
      </w:r>
      <w:r w:rsidR="00A42322">
        <w:rPr>
          <w:rFonts w:ascii="Arial" w:hAnsi="Arial" w:cs="Arial"/>
        </w:rPr>
        <w:t>n</w:t>
      </w:r>
      <w:proofErr w:type="spellEnd"/>
      <w:proofErr w:type="gramEnd"/>
      <w:r w:rsidR="00A42322">
        <w:rPr>
          <w:rFonts w:ascii="Arial" w:hAnsi="Arial" w:cs="Arial"/>
        </w:rPr>
        <w:t xml:space="preserve"> statt. </w:t>
      </w:r>
      <w:r w:rsidR="00511909">
        <w:rPr>
          <w:rFonts w:ascii="Arial" w:hAnsi="Arial" w:cs="Arial"/>
        </w:rPr>
        <w:t xml:space="preserve">Das Angebot </w:t>
      </w:r>
      <w:r w:rsidR="003E77CE">
        <w:rPr>
          <w:rFonts w:ascii="Arial" w:hAnsi="Arial" w:cs="Arial"/>
        </w:rPr>
        <w:t>dauert drei Stunden</w:t>
      </w:r>
      <w:r w:rsidR="00B06D17">
        <w:rPr>
          <w:rFonts w:ascii="Arial" w:hAnsi="Arial" w:cs="Arial"/>
        </w:rPr>
        <w:t xml:space="preserve"> und</w:t>
      </w:r>
      <w:r w:rsidR="003E77CE">
        <w:rPr>
          <w:rFonts w:ascii="Arial" w:hAnsi="Arial" w:cs="Arial"/>
        </w:rPr>
        <w:t xml:space="preserve"> </w:t>
      </w:r>
      <w:r w:rsidR="00511909">
        <w:rPr>
          <w:rFonts w:ascii="Arial" w:hAnsi="Arial" w:cs="Arial"/>
        </w:rPr>
        <w:t xml:space="preserve">richtet sich an alle </w:t>
      </w:r>
      <w:r w:rsidR="005C0EDD">
        <w:rPr>
          <w:rFonts w:ascii="Arial" w:hAnsi="Arial" w:cs="Arial"/>
        </w:rPr>
        <w:t>Anfängerinnen</w:t>
      </w:r>
      <w:r w:rsidR="00511909">
        <w:rPr>
          <w:rFonts w:ascii="Arial" w:hAnsi="Arial" w:cs="Arial"/>
        </w:rPr>
        <w:t>, Wiedereinsteiger</w:t>
      </w:r>
      <w:r w:rsidR="005C0EDD">
        <w:rPr>
          <w:rFonts w:ascii="Arial" w:hAnsi="Arial" w:cs="Arial"/>
        </w:rPr>
        <w:t xml:space="preserve"> und Kaufinteressierte Personen jeden Alters</w:t>
      </w:r>
      <w:r w:rsidR="00511909">
        <w:rPr>
          <w:rFonts w:ascii="Arial" w:hAnsi="Arial" w:cs="Arial"/>
        </w:rPr>
        <w:t>.</w:t>
      </w:r>
    </w:p>
    <w:p w14:paraId="1234C560" w14:textId="56A0E3FC" w:rsidR="00CD7AFF" w:rsidRPr="00CD7AFF" w:rsidRDefault="00A42322" w:rsidP="00022446">
      <w:pPr>
        <w:spacing w:line="240" w:lineRule="auto"/>
        <w:rPr>
          <w:rFonts w:ascii="Arial" w:hAnsi="Arial" w:cs="Arial"/>
        </w:rPr>
      </w:pPr>
      <w:r>
        <w:rPr>
          <w:rFonts w:ascii="Arial" w:hAnsi="Arial" w:cs="Arial"/>
        </w:rPr>
        <w:t xml:space="preserve">Hintergrund: </w:t>
      </w:r>
      <w:r w:rsidR="00CD7AFF" w:rsidRPr="00CD7AFF">
        <w:rPr>
          <w:rFonts w:ascii="Arial" w:hAnsi="Arial" w:cs="Arial"/>
        </w:rPr>
        <w:t xml:space="preserve">Elektrofahrräder werden </w:t>
      </w:r>
      <w:r w:rsidR="00511909">
        <w:rPr>
          <w:rFonts w:ascii="Arial" w:hAnsi="Arial" w:cs="Arial"/>
        </w:rPr>
        <w:t xml:space="preserve">in Österreich </w:t>
      </w:r>
      <w:r w:rsidR="00CD7AFF" w:rsidRPr="00CD7AFF">
        <w:rPr>
          <w:rFonts w:ascii="Arial" w:hAnsi="Arial" w:cs="Arial"/>
        </w:rPr>
        <w:t xml:space="preserve">immer beliebter. Seit </w:t>
      </w:r>
      <w:r w:rsidR="00CD7AFF" w:rsidRPr="00022446">
        <w:rPr>
          <w:rFonts w:ascii="Arial" w:hAnsi="Arial" w:cs="Arial"/>
        </w:rPr>
        <w:t>2008</w:t>
      </w:r>
      <w:r w:rsidR="00CD7AFF" w:rsidRPr="00CD7AFF">
        <w:rPr>
          <w:rFonts w:ascii="Arial" w:hAnsi="Arial" w:cs="Arial"/>
        </w:rPr>
        <w:t xml:space="preserve"> ist der Anteil </w:t>
      </w:r>
      <w:r w:rsidR="004D734B">
        <w:rPr>
          <w:rFonts w:ascii="Arial" w:hAnsi="Arial" w:cs="Arial"/>
        </w:rPr>
        <w:t xml:space="preserve">von </w:t>
      </w:r>
      <w:r w:rsidR="00CD7AFF" w:rsidRPr="00CD7AFF">
        <w:rPr>
          <w:rFonts w:ascii="Arial" w:hAnsi="Arial" w:cs="Arial"/>
        </w:rPr>
        <w:t xml:space="preserve">E-Bikes an allen verkauften Fahrrädern </w:t>
      </w:r>
      <w:r w:rsidR="00CD7AFF" w:rsidRPr="00022446">
        <w:rPr>
          <w:rFonts w:ascii="Arial" w:hAnsi="Arial" w:cs="Arial"/>
        </w:rPr>
        <w:t xml:space="preserve">von 1 Prozent </w:t>
      </w:r>
      <w:r w:rsidR="0071652D" w:rsidRPr="008947DB">
        <w:rPr>
          <w:rFonts w:ascii="Arial" w:hAnsi="Arial" w:cs="Arial"/>
        </w:rPr>
        <w:t xml:space="preserve">auf </w:t>
      </w:r>
      <w:r w:rsidR="004D734B" w:rsidRPr="008947DB">
        <w:rPr>
          <w:rFonts w:ascii="Arial" w:hAnsi="Arial" w:cs="Arial"/>
        </w:rPr>
        <w:t xml:space="preserve">rund </w:t>
      </w:r>
      <w:r w:rsidR="000D4104">
        <w:rPr>
          <w:rFonts w:ascii="Arial" w:hAnsi="Arial" w:cs="Arial"/>
        </w:rPr>
        <w:t>57</w:t>
      </w:r>
      <w:r w:rsidR="00DB3093" w:rsidRPr="008947DB">
        <w:rPr>
          <w:rFonts w:ascii="Arial" w:hAnsi="Arial" w:cs="Arial"/>
        </w:rPr>
        <w:t xml:space="preserve"> Prozent angestiegen</w:t>
      </w:r>
      <w:r w:rsidR="00022446" w:rsidRPr="008947DB">
        <w:rPr>
          <w:rFonts w:ascii="Arial" w:hAnsi="Arial" w:cs="Arial"/>
        </w:rPr>
        <w:t xml:space="preserve"> – </w:t>
      </w:r>
      <w:r w:rsidR="000D4104">
        <w:rPr>
          <w:rFonts w:ascii="Arial" w:hAnsi="Arial" w:cs="Arial"/>
        </w:rPr>
        <w:t>der höchste E-Bike Anteil in Europa</w:t>
      </w:r>
      <w:r w:rsidR="00DB3093" w:rsidRPr="008947DB">
        <w:rPr>
          <w:rFonts w:ascii="Arial" w:hAnsi="Arial" w:cs="Arial"/>
        </w:rPr>
        <w:t>. 20</w:t>
      </w:r>
      <w:r w:rsidR="0021000A" w:rsidRPr="008947DB">
        <w:rPr>
          <w:rFonts w:ascii="Arial" w:hAnsi="Arial" w:cs="Arial"/>
        </w:rPr>
        <w:t>2</w:t>
      </w:r>
      <w:r w:rsidR="000D4104">
        <w:rPr>
          <w:rFonts w:ascii="Arial" w:hAnsi="Arial" w:cs="Arial"/>
        </w:rPr>
        <w:t>4</w:t>
      </w:r>
      <w:r w:rsidR="00DB3093" w:rsidRPr="008947DB">
        <w:rPr>
          <w:rFonts w:ascii="Arial" w:hAnsi="Arial" w:cs="Arial"/>
        </w:rPr>
        <w:t xml:space="preserve"> wurden rund </w:t>
      </w:r>
      <w:r w:rsidR="000D4104">
        <w:rPr>
          <w:rFonts w:ascii="Arial" w:hAnsi="Arial" w:cs="Arial"/>
        </w:rPr>
        <w:t>395.000</w:t>
      </w:r>
      <w:r w:rsidR="00DB3093" w:rsidRPr="008947DB">
        <w:rPr>
          <w:rFonts w:ascii="Arial" w:hAnsi="Arial" w:cs="Arial"/>
        </w:rPr>
        <w:t xml:space="preserve"> Fahrräder </w:t>
      </w:r>
      <w:r w:rsidR="00221C7E" w:rsidRPr="008947DB">
        <w:rPr>
          <w:rFonts w:ascii="Arial" w:hAnsi="Arial" w:cs="Arial"/>
        </w:rPr>
        <w:t xml:space="preserve">an den österreichischen Sporthandel sowie den Fahrrad-Fachhandel </w:t>
      </w:r>
      <w:r w:rsidR="00DB3093" w:rsidRPr="008947DB">
        <w:rPr>
          <w:rFonts w:ascii="Arial" w:hAnsi="Arial" w:cs="Arial"/>
        </w:rPr>
        <w:t>verkauft</w:t>
      </w:r>
      <w:r w:rsidR="000D4104">
        <w:rPr>
          <w:rFonts w:ascii="Arial" w:hAnsi="Arial" w:cs="Arial"/>
        </w:rPr>
        <w:t>.</w:t>
      </w:r>
      <w:r w:rsidR="0022449C">
        <w:rPr>
          <w:rFonts w:ascii="Arial" w:hAnsi="Arial" w:cs="Arial"/>
        </w:rPr>
        <w:t xml:space="preserve"> Der E-Bike Anteil beträgt rund 226.000 Räder.</w:t>
      </w:r>
      <w:r w:rsidR="00CD7AFF" w:rsidRPr="008947DB">
        <w:rPr>
          <w:rFonts w:ascii="Arial" w:hAnsi="Arial" w:cs="Arial"/>
        </w:rPr>
        <w:t xml:space="preserve"> (Quelle: VSSÖ).</w:t>
      </w:r>
    </w:p>
    <w:p w14:paraId="5A62C846" w14:textId="554332DF" w:rsidR="000D4104" w:rsidRDefault="003762DE" w:rsidP="00022446">
      <w:pPr>
        <w:spacing w:line="240" w:lineRule="auto"/>
        <w:rPr>
          <w:rFonts w:ascii="Arial" w:hAnsi="Arial" w:cs="Arial"/>
        </w:rPr>
      </w:pPr>
      <w:r w:rsidRPr="00A6272D">
        <w:rPr>
          <w:rFonts w:ascii="Arial" w:eastAsia="Times New Roman" w:hAnsi="Arial" w:cs="Arial"/>
          <w:color w:val="222222"/>
          <w:lang w:eastAsia="de-DE"/>
        </w:rPr>
        <w:t>Die Vorteile von E-Bikes bei längeren Strecken, Gegenwind und Steigungen bewegen immer mehr Menschen zum Umstieg oder Einstieg in die klimafreundliche Zweiradmobilität.</w:t>
      </w:r>
      <w:r>
        <w:rPr>
          <w:rFonts w:ascii="Arial" w:eastAsia="Times New Roman" w:hAnsi="Arial" w:cs="Arial"/>
          <w:color w:val="222222"/>
          <w:lang w:eastAsia="de-DE"/>
        </w:rPr>
        <w:t xml:space="preserve"> </w:t>
      </w:r>
      <w:r w:rsidR="00356CFB">
        <w:rPr>
          <w:rFonts w:ascii="Arial" w:hAnsi="Arial" w:cs="Arial"/>
        </w:rPr>
        <w:t xml:space="preserve">Der </w:t>
      </w:r>
      <w:r w:rsidR="008234F8">
        <w:rPr>
          <w:rFonts w:ascii="Arial" w:hAnsi="Arial" w:cs="Arial"/>
        </w:rPr>
        <w:t>E-Bike-</w:t>
      </w:r>
      <w:r w:rsidR="00356CFB">
        <w:rPr>
          <w:rFonts w:ascii="Arial" w:hAnsi="Arial" w:cs="Arial"/>
        </w:rPr>
        <w:t xml:space="preserve">Boom spiegelt sich </w:t>
      </w:r>
      <w:r w:rsidR="008234F8">
        <w:rPr>
          <w:rFonts w:ascii="Arial" w:hAnsi="Arial" w:cs="Arial"/>
        </w:rPr>
        <w:t xml:space="preserve">aber leider </w:t>
      </w:r>
      <w:r w:rsidR="00356CFB">
        <w:rPr>
          <w:rFonts w:ascii="Arial" w:hAnsi="Arial" w:cs="Arial"/>
        </w:rPr>
        <w:t>auch in der Unfallstatistik wider</w:t>
      </w:r>
      <w:r w:rsidR="00356CFB" w:rsidRPr="008947DB">
        <w:rPr>
          <w:rFonts w:ascii="Arial" w:hAnsi="Arial" w:cs="Arial"/>
        </w:rPr>
        <w:t xml:space="preserve">. </w:t>
      </w:r>
      <w:r w:rsidR="000D4104" w:rsidRPr="000D4104">
        <w:rPr>
          <w:rFonts w:ascii="Arial" w:hAnsi="Arial" w:cs="Arial"/>
        </w:rPr>
        <w:t>Die Zahl der Schwerverletzten stieg 2024 im Vergleich zum Vorjahr deutlich an, und zwar um 8 % auf</w:t>
      </w:r>
      <w:r w:rsidR="000D4104">
        <w:rPr>
          <w:rFonts w:ascii="Arial" w:hAnsi="Arial" w:cs="Arial"/>
        </w:rPr>
        <w:t xml:space="preserve"> </w:t>
      </w:r>
      <w:r w:rsidR="000D4104" w:rsidRPr="000D4104">
        <w:rPr>
          <w:rFonts w:ascii="Arial" w:hAnsi="Arial" w:cs="Arial"/>
        </w:rPr>
        <w:t xml:space="preserve">7774. Davon waren die meisten Rad- und </w:t>
      </w:r>
      <w:proofErr w:type="spellStart"/>
      <w:r w:rsidR="000D4104" w:rsidRPr="000D4104">
        <w:rPr>
          <w:rFonts w:ascii="Arial" w:hAnsi="Arial" w:cs="Arial"/>
        </w:rPr>
        <w:t>E-Scooter-</w:t>
      </w:r>
      <w:proofErr w:type="gramStart"/>
      <w:r w:rsidR="000D4104" w:rsidRPr="000D4104">
        <w:rPr>
          <w:rFonts w:ascii="Arial" w:hAnsi="Arial" w:cs="Arial"/>
        </w:rPr>
        <w:t>Fahrer:innen</w:t>
      </w:r>
      <w:proofErr w:type="spellEnd"/>
      <w:proofErr w:type="gramEnd"/>
      <w:r w:rsidR="000D4104" w:rsidRPr="000D4104">
        <w:rPr>
          <w:rFonts w:ascii="Arial" w:hAnsi="Arial" w:cs="Arial"/>
        </w:rPr>
        <w:t xml:space="preserve"> (2 828 oder 36 % aller Schwerverletzten). Das sind 15 % mehr als im Vorjahr und der höchste Wert seit Beginn der digitalen Aufzeichnungen 1992. Fast 60 % aller schwerverletzten </w:t>
      </w:r>
      <w:proofErr w:type="spellStart"/>
      <w:proofErr w:type="gramStart"/>
      <w:r w:rsidR="000D4104" w:rsidRPr="000D4104">
        <w:rPr>
          <w:rFonts w:ascii="Arial" w:hAnsi="Arial" w:cs="Arial"/>
        </w:rPr>
        <w:t>Lenker:innen</w:t>
      </w:r>
      <w:proofErr w:type="spellEnd"/>
      <w:proofErr w:type="gramEnd"/>
      <w:r w:rsidR="000D4104" w:rsidRPr="000D4104">
        <w:rPr>
          <w:rFonts w:ascii="Arial" w:hAnsi="Arial" w:cs="Arial"/>
        </w:rPr>
        <w:t xml:space="preserve"> von Fahrrädern und E-Scootern verunglückten bei Alleinunfällen (58 %). </w:t>
      </w:r>
      <w:r w:rsidR="000D4104">
        <w:rPr>
          <w:rFonts w:ascii="Arial" w:hAnsi="Arial" w:cs="Arial"/>
        </w:rPr>
        <w:t>(Quelle: Statistik Austria)</w:t>
      </w:r>
    </w:p>
    <w:p w14:paraId="133C27E7" w14:textId="01E1EEC1" w:rsidR="003762DE" w:rsidRPr="00396AE7" w:rsidRDefault="003762DE" w:rsidP="00022446">
      <w:pPr>
        <w:spacing w:line="240" w:lineRule="auto"/>
        <w:rPr>
          <w:rFonts w:ascii="Arial" w:eastAsia="Times New Roman" w:hAnsi="Arial" w:cs="Arial"/>
          <w:color w:val="222222"/>
          <w:lang w:eastAsia="de-DE"/>
        </w:rPr>
      </w:pPr>
      <w:r w:rsidRPr="00EF2DDD">
        <w:rPr>
          <w:rFonts w:ascii="Arial" w:eastAsia="Times New Roman" w:hAnsi="Arial" w:cs="Arial"/>
          <w:color w:val="222222"/>
          <w:lang w:eastAsia="de-DE"/>
        </w:rPr>
        <w:t xml:space="preserve">Nicht nur das höhere Gewicht, auch die im Vergleich zu einem herkömmlichen Fahrrad ungewohnte Beschleunigung kann Fahrende vor Herausforderungen stellen. Um die fahrerische Sicherheit zu verbessern, bietet der ÖAMTC seit einigen Jahren kostenfreie E-Bike-Kurse an – allein im Vorjahr nahmen </w:t>
      </w:r>
      <w:r w:rsidR="000D4104">
        <w:rPr>
          <w:rFonts w:ascii="Arial" w:eastAsia="Times New Roman" w:hAnsi="Arial" w:cs="Arial"/>
          <w:color w:val="222222"/>
          <w:lang w:eastAsia="de-DE"/>
        </w:rPr>
        <w:t>577</w:t>
      </w:r>
      <w:r w:rsidRPr="00EF2DDD">
        <w:rPr>
          <w:rFonts w:ascii="Arial" w:eastAsia="Times New Roman" w:hAnsi="Arial" w:cs="Arial"/>
          <w:color w:val="222222"/>
          <w:lang w:eastAsia="de-DE"/>
        </w:rPr>
        <w:t xml:space="preserve"> Personen an </w:t>
      </w:r>
      <w:r w:rsidR="000D4104">
        <w:rPr>
          <w:rFonts w:ascii="Arial" w:eastAsia="Times New Roman" w:hAnsi="Arial" w:cs="Arial"/>
          <w:color w:val="222222"/>
          <w:lang w:eastAsia="de-DE"/>
        </w:rPr>
        <w:t>76</w:t>
      </w:r>
      <w:r w:rsidRPr="00EF2DDD">
        <w:rPr>
          <w:rFonts w:ascii="Arial" w:eastAsia="Times New Roman" w:hAnsi="Arial" w:cs="Arial"/>
          <w:color w:val="222222"/>
          <w:lang w:eastAsia="de-DE"/>
        </w:rPr>
        <w:t xml:space="preserve"> Kursen teil. </w:t>
      </w:r>
    </w:p>
    <w:p w14:paraId="0A12BBC1" w14:textId="5C6D3E89" w:rsidR="00836E77" w:rsidRDefault="003762DE" w:rsidP="00396AE7">
      <w:pPr>
        <w:spacing w:after="450" w:line="240" w:lineRule="auto"/>
        <w:rPr>
          <w:rFonts w:ascii="Arial" w:hAnsi="Arial" w:cs="Arial"/>
        </w:rPr>
      </w:pPr>
      <w:r>
        <w:rPr>
          <w:rFonts w:ascii="Arial" w:hAnsi="Arial" w:cs="Arial"/>
        </w:rPr>
        <w:t>Der</w:t>
      </w:r>
      <w:r w:rsidR="00F83DA4">
        <w:rPr>
          <w:rFonts w:ascii="Arial" w:hAnsi="Arial" w:cs="Arial"/>
        </w:rPr>
        <w:t xml:space="preserve"> Mobilitätsclub und die Gemeinde </w:t>
      </w:r>
      <w:r w:rsidR="00F83DA4" w:rsidRPr="003E77CE">
        <w:rPr>
          <w:rFonts w:ascii="Arial" w:hAnsi="Arial" w:cs="Arial"/>
          <w:highlight w:val="lightGray"/>
        </w:rPr>
        <w:t>XXX</w:t>
      </w:r>
      <w:r w:rsidR="00F83DA4">
        <w:rPr>
          <w:rFonts w:ascii="Arial" w:hAnsi="Arial" w:cs="Arial"/>
        </w:rPr>
        <w:t xml:space="preserve"> </w:t>
      </w:r>
      <w:r>
        <w:rPr>
          <w:rFonts w:ascii="Arial" w:hAnsi="Arial" w:cs="Arial"/>
        </w:rPr>
        <w:t xml:space="preserve">setzen sich daher </w:t>
      </w:r>
      <w:r w:rsidR="00F83DA4">
        <w:rPr>
          <w:rFonts w:ascii="Arial" w:hAnsi="Arial" w:cs="Arial"/>
        </w:rPr>
        <w:t xml:space="preserve">zum Ziel, die individuelle Mobilität und Sicherheit in Form von kostenlosen E-Bike-Kursen zu fördern. </w:t>
      </w:r>
      <w:proofErr w:type="spellStart"/>
      <w:proofErr w:type="gramStart"/>
      <w:r w:rsidR="00F83DA4">
        <w:rPr>
          <w:rFonts w:ascii="Arial" w:hAnsi="Arial" w:cs="Arial"/>
        </w:rPr>
        <w:t>Anfänger</w:t>
      </w:r>
      <w:r w:rsidR="00A37F59">
        <w:rPr>
          <w:rFonts w:ascii="Arial" w:hAnsi="Arial" w:cs="Arial"/>
        </w:rPr>
        <w:t>:innen</w:t>
      </w:r>
      <w:proofErr w:type="spellEnd"/>
      <w:proofErr w:type="gramEnd"/>
      <w:r w:rsidR="00F83DA4">
        <w:rPr>
          <w:rFonts w:ascii="Arial" w:hAnsi="Arial" w:cs="Arial"/>
        </w:rPr>
        <w:t xml:space="preserve"> und Fortgeschrittene haben im geschützten Bereich besser </w:t>
      </w:r>
      <w:r w:rsidR="003F19AB">
        <w:rPr>
          <w:rFonts w:ascii="Arial" w:hAnsi="Arial" w:cs="Arial"/>
        </w:rPr>
        <w:t>die Möglichkeit</w:t>
      </w:r>
      <w:r w:rsidR="00A37F59">
        <w:rPr>
          <w:rFonts w:ascii="Arial" w:hAnsi="Arial" w:cs="Arial"/>
        </w:rPr>
        <w:t>,</w:t>
      </w:r>
      <w:r w:rsidR="003F19AB">
        <w:rPr>
          <w:rFonts w:ascii="Arial" w:hAnsi="Arial" w:cs="Arial"/>
        </w:rPr>
        <w:t xml:space="preserve"> sich </w:t>
      </w:r>
      <w:r w:rsidR="00F83DA4">
        <w:rPr>
          <w:rFonts w:ascii="Arial" w:hAnsi="Arial" w:cs="Arial"/>
        </w:rPr>
        <w:t xml:space="preserve">mit dem </w:t>
      </w:r>
      <w:r w:rsidR="003E77CE">
        <w:rPr>
          <w:rFonts w:ascii="Arial" w:hAnsi="Arial" w:cs="Arial"/>
        </w:rPr>
        <w:t xml:space="preserve">E-Bike vertraut zu machen. </w:t>
      </w:r>
      <w:r w:rsidR="00A51CC7">
        <w:rPr>
          <w:rFonts w:ascii="Arial" w:hAnsi="Arial" w:cs="Arial"/>
        </w:rPr>
        <w:t xml:space="preserve">Am Programm stehen einerseits </w:t>
      </w:r>
      <w:r w:rsidR="00A51CC7" w:rsidRPr="004425D9">
        <w:rPr>
          <w:rFonts w:ascii="Arial" w:hAnsi="Arial" w:cs="Arial"/>
        </w:rPr>
        <w:t>Begriffserklärungen, Informationen und Theorie</w:t>
      </w:r>
      <w:r w:rsidR="00A51CC7">
        <w:rPr>
          <w:rFonts w:ascii="Arial" w:hAnsi="Arial" w:cs="Arial"/>
        </w:rPr>
        <w:t xml:space="preserve">, andererseits fahrtechnische Aspekte wie Bremsen, </w:t>
      </w:r>
      <w:r w:rsidR="004425D9">
        <w:rPr>
          <w:rFonts w:ascii="Arial" w:hAnsi="Arial" w:cs="Arial"/>
        </w:rPr>
        <w:t xml:space="preserve">Blicktechnik, stabiles </w:t>
      </w:r>
      <w:proofErr w:type="spellStart"/>
      <w:r w:rsidR="00A51CC7">
        <w:rPr>
          <w:rFonts w:ascii="Arial" w:hAnsi="Arial" w:cs="Arial"/>
        </w:rPr>
        <w:t>Langsamfahren</w:t>
      </w:r>
      <w:proofErr w:type="spellEnd"/>
      <w:r w:rsidR="00A51CC7">
        <w:rPr>
          <w:rFonts w:ascii="Arial" w:hAnsi="Arial" w:cs="Arial"/>
        </w:rPr>
        <w:t>, Kurvente</w:t>
      </w:r>
      <w:r w:rsidR="00175264">
        <w:rPr>
          <w:rFonts w:ascii="Arial" w:hAnsi="Arial" w:cs="Arial"/>
        </w:rPr>
        <w:t>chnik</w:t>
      </w:r>
      <w:r w:rsidR="002A43AE">
        <w:rPr>
          <w:rFonts w:ascii="Arial" w:hAnsi="Arial" w:cs="Arial"/>
        </w:rPr>
        <w:t>, die richtige Gangwahl usw</w:t>
      </w:r>
      <w:r w:rsidR="00175264">
        <w:rPr>
          <w:rFonts w:ascii="Arial" w:hAnsi="Arial" w:cs="Arial"/>
        </w:rPr>
        <w:t>. im praktischen Teil.</w:t>
      </w:r>
    </w:p>
    <w:p w14:paraId="046B4A9C" w14:textId="688A3727" w:rsidR="00557F80" w:rsidRDefault="00175264">
      <w:pPr>
        <w:rPr>
          <w:rFonts w:ascii="Arial" w:hAnsi="Arial" w:cs="Arial"/>
        </w:rPr>
      </w:pPr>
      <w:r w:rsidRPr="00175264">
        <w:rPr>
          <w:rFonts w:ascii="Arial" w:hAnsi="Arial" w:cs="Arial"/>
          <w:highlight w:val="lightGray"/>
        </w:rPr>
        <w:t>Datum, Uhrzeit</w:t>
      </w:r>
      <w:r w:rsidRPr="00175264">
        <w:rPr>
          <w:rFonts w:ascii="Arial" w:hAnsi="Arial" w:cs="Arial"/>
          <w:highlight w:val="lightGray"/>
        </w:rPr>
        <w:br/>
        <w:t>Ort, Adresse</w:t>
      </w:r>
      <w:r w:rsidRPr="00175264">
        <w:rPr>
          <w:rFonts w:ascii="Arial" w:hAnsi="Arial" w:cs="Arial"/>
          <w:highlight w:val="lightGray"/>
        </w:rPr>
        <w:br/>
        <w:t>Anmeldung</w:t>
      </w:r>
    </w:p>
    <w:p w14:paraId="27BEDD63" w14:textId="77818808" w:rsidR="00557F80" w:rsidRPr="00396AE7" w:rsidRDefault="00A37F59" w:rsidP="00557F80">
      <w:pPr>
        <w:rPr>
          <w:rFonts w:ascii="Arial" w:hAnsi="Arial" w:cs="Arial"/>
          <w:b/>
          <w:bCs/>
        </w:rPr>
      </w:pPr>
      <w:r w:rsidRPr="00396AE7">
        <w:rPr>
          <w:rFonts w:ascii="Arial" w:hAnsi="Arial" w:cs="Arial"/>
          <w:b/>
          <w:bCs/>
        </w:rPr>
        <w:t xml:space="preserve">Nähere Infos </w:t>
      </w:r>
      <w:r w:rsidR="00557F80" w:rsidRPr="00396AE7">
        <w:rPr>
          <w:rFonts w:ascii="Arial" w:hAnsi="Arial" w:cs="Arial"/>
          <w:b/>
          <w:bCs/>
        </w:rPr>
        <w:t>zum Kursinhalt:</w:t>
      </w:r>
    </w:p>
    <w:p w14:paraId="280D643B" w14:textId="76AC7CE3" w:rsidR="003762DE" w:rsidRDefault="003762DE" w:rsidP="003762DE">
      <w:pPr>
        <w:spacing w:after="450" w:line="240" w:lineRule="auto"/>
        <w:rPr>
          <w:rFonts w:ascii="Arial" w:eastAsia="Times New Roman" w:hAnsi="Arial" w:cs="Arial"/>
          <w:color w:val="222222"/>
          <w:lang w:eastAsia="de-DE"/>
        </w:rPr>
      </w:pPr>
      <w:r w:rsidRPr="00396AE7">
        <w:rPr>
          <w:rFonts w:ascii="Arial" w:eastAsia="Times New Roman" w:hAnsi="Arial" w:cs="Arial"/>
          <w:color w:val="222222"/>
          <w:lang w:eastAsia="de-DE"/>
        </w:rPr>
        <w:t xml:space="preserve">Die ÖAMTC E-Bike-Trainings bieten einen geschützten Rahmen für all jene, die mit dem Elektrofahrrad ihre fahrerischen Stärken und Schwächen ausloten und mehr Sicherheit gewinnen wollen. Egal, ob man neu beginnt, nach langer Zeit wieder anfängt, mehr oder weniger Übung hat: In den Kursen wird aufgezeigt, wo die individuellen Entwicklungsfelder liegen und in welchen Bereichen besondere Vorsicht geboten ist. Auf dem Programm stehen Übungen zu allen Bereichen des Radfahrens im Alltag, wie Bremsen, Blicktechnik, Kurven fahren, Gangwahl, sicheres Losfahren und Anhalten, stabiles </w:t>
      </w:r>
      <w:proofErr w:type="spellStart"/>
      <w:r w:rsidRPr="00396AE7">
        <w:rPr>
          <w:rFonts w:ascii="Arial" w:eastAsia="Times New Roman" w:hAnsi="Arial" w:cs="Arial"/>
          <w:color w:val="222222"/>
          <w:lang w:eastAsia="de-DE"/>
        </w:rPr>
        <w:t>Langsamfahren</w:t>
      </w:r>
      <w:proofErr w:type="spellEnd"/>
      <w:r w:rsidRPr="00396AE7">
        <w:rPr>
          <w:rFonts w:ascii="Arial" w:eastAsia="Times New Roman" w:hAnsi="Arial" w:cs="Arial"/>
          <w:color w:val="222222"/>
          <w:lang w:eastAsia="de-DE"/>
        </w:rPr>
        <w:t xml:space="preserve"> und Eingehen auf die besonderen Tücken des elektro-unterstützten Radelns. Auch Themen wie Ergonomie, Technik und Kauftipps werden behandelt.</w:t>
      </w:r>
    </w:p>
    <w:p w14:paraId="7DF3A5DE" w14:textId="53911E81" w:rsidR="00261F20" w:rsidRPr="00396AE7" w:rsidRDefault="003762DE" w:rsidP="00004818">
      <w:pPr>
        <w:rPr>
          <w:rFonts w:ascii="Arial" w:eastAsia="Times New Roman" w:hAnsi="Arial" w:cs="Arial"/>
          <w:color w:val="222222"/>
          <w:lang w:eastAsia="de-DE"/>
        </w:rPr>
      </w:pPr>
      <w:r>
        <w:rPr>
          <w:rFonts w:ascii="Arial" w:eastAsia="Times New Roman" w:hAnsi="Arial" w:cs="Arial"/>
          <w:color w:val="222222"/>
          <w:lang w:eastAsia="de-DE"/>
        </w:rPr>
        <w:t xml:space="preserve">Weitere Infos zum Thema Fahrrad findet man unter </w:t>
      </w:r>
      <w:hyperlink r:id="rId4" w:history="1">
        <w:r w:rsidRPr="00C65828">
          <w:rPr>
            <w:rStyle w:val="Hyperlink"/>
            <w:rFonts w:ascii="Arial" w:eastAsia="Times New Roman" w:hAnsi="Arial" w:cs="Arial"/>
            <w:lang w:eastAsia="de-DE"/>
          </w:rPr>
          <w:t>www.oeamtc.at/fahrrad</w:t>
        </w:r>
      </w:hyperlink>
      <w:r>
        <w:rPr>
          <w:rFonts w:ascii="Arial" w:eastAsia="Times New Roman" w:hAnsi="Arial" w:cs="Arial"/>
          <w:color w:val="222222"/>
          <w:lang w:eastAsia="de-DE"/>
        </w:rPr>
        <w:t xml:space="preserve">. </w:t>
      </w:r>
    </w:p>
    <w:sectPr w:rsidR="00261F20" w:rsidRPr="00396A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FF"/>
    <w:rsid w:val="00004818"/>
    <w:rsid w:val="00022446"/>
    <w:rsid w:val="000310B0"/>
    <w:rsid w:val="000942B2"/>
    <w:rsid w:val="000B5AD2"/>
    <w:rsid w:val="000D4104"/>
    <w:rsid w:val="00152B8E"/>
    <w:rsid w:val="00175264"/>
    <w:rsid w:val="00194F08"/>
    <w:rsid w:val="001B6FAD"/>
    <w:rsid w:val="001D565D"/>
    <w:rsid w:val="00201D9C"/>
    <w:rsid w:val="0021000A"/>
    <w:rsid w:val="00221C7E"/>
    <w:rsid w:val="0022449C"/>
    <w:rsid w:val="00261F20"/>
    <w:rsid w:val="002621F9"/>
    <w:rsid w:val="0029675A"/>
    <w:rsid w:val="00296C95"/>
    <w:rsid w:val="002A43AE"/>
    <w:rsid w:val="002C0E11"/>
    <w:rsid w:val="00356CFB"/>
    <w:rsid w:val="003762DE"/>
    <w:rsid w:val="00396AE7"/>
    <w:rsid w:val="003C497E"/>
    <w:rsid w:val="003E77CE"/>
    <w:rsid w:val="003F19AB"/>
    <w:rsid w:val="004425D9"/>
    <w:rsid w:val="00486750"/>
    <w:rsid w:val="004D1BC8"/>
    <w:rsid w:val="004D734B"/>
    <w:rsid w:val="004F11D9"/>
    <w:rsid w:val="00511909"/>
    <w:rsid w:val="00547881"/>
    <w:rsid w:val="00551B0B"/>
    <w:rsid w:val="00557F80"/>
    <w:rsid w:val="005C0EDD"/>
    <w:rsid w:val="00646BBC"/>
    <w:rsid w:val="006513EA"/>
    <w:rsid w:val="00665EC6"/>
    <w:rsid w:val="006829F1"/>
    <w:rsid w:val="00693A53"/>
    <w:rsid w:val="006C22B4"/>
    <w:rsid w:val="0071652D"/>
    <w:rsid w:val="00742DF0"/>
    <w:rsid w:val="0077618E"/>
    <w:rsid w:val="007D1B12"/>
    <w:rsid w:val="007E7E48"/>
    <w:rsid w:val="00806322"/>
    <w:rsid w:val="008234F8"/>
    <w:rsid w:val="00827947"/>
    <w:rsid w:val="00836E77"/>
    <w:rsid w:val="008947DB"/>
    <w:rsid w:val="008E6C3E"/>
    <w:rsid w:val="00A34312"/>
    <w:rsid w:val="00A37F59"/>
    <w:rsid w:val="00A42322"/>
    <w:rsid w:val="00A51CC7"/>
    <w:rsid w:val="00A6272D"/>
    <w:rsid w:val="00B06D17"/>
    <w:rsid w:val="00B2448E"/>
    <w:rsid w:val="00BC1705"/>
    <w:rsid w:val="00BF530D"/>
    <w:rsid w:val="00C00335"/>
    <w:rsid w:val="00C25A35"/>
    <w:rsid w:val="00C44C9B"/>
    <w:rsid w:val="00C55A4B"/>
    <w:rsid w:val="00CB6861"/>
    <w:rsid w:val="00CD6387"/>
    <w:rsid w:val="00CD7AFF"/>
    <w:rsid w:val="00DB0726"/>
    <w:rsid w:val="00DB3093"/>
    <w:rsid w:val="00EC18A2"/>
    <w:rsid w:val="00F453D7"/>
    <w:rsid w:val="00F83D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0367"/>
  <w15:docId w15:val="{4C667461-6299-4A2E-9D7B-9140C49C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CD638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0B5AD2"/>
    <w:rPr>
      <w:sz w:val="16"/>
      <w:szCs w:val="16"/>
    </w:rPr>
  </w:style>
  <w:style w:type="paragraph" w:styleId="Kommentartext">
    <w:name w:val="annotation text"/>
    <w:basedOn w:val="Standard"/>
    <w:link w:val="KommentartextZchn"/>
    <w:uiPriority w:val="99"/>
    <w:semiHidden/>
    <w:unhideWhenUsed/>
    <w:rsid w:val="000B5AD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5AD2"/>
    <w:rPr>
      <w:sz w:val="20"/>
      <w:szCs w:val="20"/>
    </w:rPr>
  </w:style>
  <w:style w:type="paragraph" w:styleId="Kommentarthema">
    <w:name w:val="annotation subject"/>
    <w:basedOn w:val="Kommentartext"/>
    <w:next w:val="Kommentartext"/>
    <w:link w:val="KommentarthemaZchn"/>
    <w:uiPriority w:val="99"/>
    <w:semiHidden/>
    <w:unhideWhenUsed/>
    <w:rsid w:val="000B5AD2"/>
    <w:rPr>
      <w:b/>
      <w:bCs/>
    </w:rPr>
  </w:style>
  <w:style w:type="character" w:customStyle="1" w:styleId="KommentarthemaZchn">
    <w:name w:val="Kommentarthema Zchn"/>
    <w:basedOn w:val="KommentartextZchn"/>
    <w:link w:val="Kommentarthema"/>
    <w:uiPriority w:val="99"/>
    <w:semiHidden/>
    <w:rsid w:val="000B5AD2"/>
    <w:rPr>
      <w:b/>
      <w:bCs/>
      <w:sz w:val="20"/>
      <w:szCs w:val="20"/>
    </w:rPr>
  </w:style>
  <w:style w:type="paragraph" w:styleId="Sprechblasentext">
    <w:name w:val="Balloon Text"/>
    <w:basedOn w:val="Standard"/>
    <w:link w:val="SprechblasentextZchn"/>
    <w:uiPriority w:val="99"/>
    <w:semiHidden/>
    <w:unhideWhenUsed/>
    <w:rsid w:val="000B5AD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5AD2"/>
    <w:rPr>
      <w:rFonts w:ascii="Tahoma" w:hAnsi="Tahoma" w:cs="Tahoma"/>
      <w:sz w:val="16"/>
      <w:szCs w:val="16"/>
    </w:rPr>
  </w:style>
  <w:style w:type="character" w:customStyle="1" w:styleId="berschrift3Zchn">
    <w:name w:val="Überschrift 3 Zchn"/>
    <w:basedOn w:val="Absatz-Standardschriftart"/>
    <w:link w:val="berschrift3"/>
    <w:uiPriority w:val="9"/>
    <w:rsid w:val="00CD6387"/>
    <w:rPr>
      <w:rFonts w:ascii="Times New Roman" w:eastAsia="Times New Roman" w:hAnsi="Times New Roman" w:cs="Times New Roman"/>
      <w:b/>
      <w:bCs/>
      <w:sz w:val="27"/>
      <w:szCs w:val="27"/>
      <w:lang w:eastAsia="de-DE"/>
    </w:rPr>
  </w:style>
  <w:style w:type="paragraph" w:customStyle="1" w:styleId="press-articleleadtext">
    <w:name w:val="press-article__leadtext"/>
    <w:basedOn w:val="Standard"/>
    <w:rsid w:val="00CD638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CD638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CD6387"/>
    <w:rPr>
      <w:color w:val="0000FF"/>
      <w:u w:val="single"/>
    </w:rPr>
  </w:style>
  <w:style w:type="character" w:styleId="NichtaufgelsteErwhnung">
    <w:name w:val="Unresolved Mention"/>
    <w:basedOn w:val="Absatz-Standardschriftart"/>
    <w:uiPriority w:val="99"/>
    <w:semiHidden/>
    <w:unhideWhenUsed/>
    <w:rsid w:val="003762DE"/>
    <w:rPr>
      <w:color w:val="605E5C"/>
      <w:shd w:val="clear" w:color="auto" w:fill="E1DFDD"/>
    </w:rPr>
  </w:style>
  <w:style w:type="paragraph" w:styleId="berarbeitung">
    <w:name w:val="Revision"/>
    <w:hidden/>
    <w:uiPriority w:val="99"/>
    <w:semiHidden/>
    <w:rsid w:val="00396A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6900">
      <w:bodyDiv w:val="1"/>
      <w:marLeft w:val="0"/>
      <w:marRight w:val="0"/>
      <w:marTop w:val="0"/>
      <w:marBottom w:val="0"/>
      <w:divBdr>
        <w:top w:val="none" w:sz="0" w:space="0" w:color="auto"/>
        <w:left w:val="none" w:sz="0" w:space="0" w:color="auto"/>
        <w:bottom w:val="none" w:sz="0" w:space="0" w:color="auto"/>
        <w:right w:val="none" w:sz="0" w:space="0" w:color="auto"/>
      </w:divBdr>
      <w:divsChild>
        <w:div w:id="1433360731">
          <w:marLeft w:val="0"/>
          <w:marRight w:val="0"/>
          <w:marTop w:val="0"/>
          <w:marBottom w:val="900"/>
          <w:divBdr>
            <w:top w:val="none" w:sz="0" w:space="0" w:color="auto"/>
            <w:left w:val="none" w:sz="0" w:space="0" w:color="auto"/>
            <w:bottom w:val="none" w:sz="0" w:space="0" w:color="auto"/>
            <w:right w:val="none" w:sz="0" w:space="0" w:color="auto"/>
          </w:divBdr>
          <w:divsChild>
            <w:div w:id="13570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eamtc.at/fahrrad"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2874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ÖAMTC</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Bertram (RMB-KMS 1)</dc:creator>
  <cp:lastModifiedBy>Brandstätter Achim (MP 1)</cp:lastModifiedBy>
  <cp:revision>3</cp:revision>
  <cp:lastPrinted>2020-02-13T09:35:00Z</cp:lastPrinted>
  <dcterms:created xsi:type="dcterms:W3CDTF">2026-01-12T10:20:00Z</dcterms:created>
  <dcterms:modified xsi:type="dcterms:W3CDTF">2026-01-12T10:21:00Z</dcterms:modified>
</cp:coreProperties>
</file>